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3F6219" w:rsidRDefault="00DC727A" w:rsidP="00F37AE9">
      <w:pPr>
        <w:shd w:val="clear" w:color="auto" w:fill="000000"/>
        <w:rPr>
          <w:rFonts w:asciiTheme="majorHAnsi" w:hAnsiTheme="majorHAnsi"/>
          <w:sz w:val="40"/>
          <w:szCs w:val="40"/>
        </w:rPr>
      </w:pPr>
      <w:r w:rsidRPr="003F6219">
        <w:rPr>
          <w:rFonts w:asciiTheme="majorHAnsi" w:hAnsiTheme="majorHAnsi"/>
          <w:sz w:val="40"/>
          <w:szCs w:val="40"/>
        </w:rPr>
        <w:t>Task</w:t>
      </w:r>
      <w:r w:rsidR="00F37AE9" w:rsidRPr="003F6219">
        <w:rPr>
          <w:rFonts w:asciiTheme="majorHAnsi" w:hAnsiTheme="majorHAnsi"/>
          <w:sz w:val="40"/>
          <w:szCs w:val="40"/>
        </w:rPr>
        <w:t xml:space="preserve"> 7.</w:t>
      </w:r>
      <w:r w:rsidRPr="003F6219">
        <w:rPr>
          <w:rFonts w:asciiTheme="majorHAnsi" w:hAnsiTheme="majorHAnsi"/>
          <w:sz w:val="40"/>
          <w:szCs w:val="40"/>
        </w:rPr>
        <w:t>3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3F6219" w:rsidTr="00F53A12">
        <w:tc>
          <w:tcPr>
            <w:tcW w:w="817" w:type="dxa"/>
          </w:tcPr>
          <w:p w:rsidR="00F37AE9" w:rsidRPr="003F6219" w:rsidRDefault="00F37AE9" w:rsidP="00F37AE9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1</w:t>
            </w:r>
          </w:p>
        </w:tc>
        <w:tc>
          <w:tcPr>
            <w:tcW w:w="9497" w:type="dxa"/>
          </w:tcPr>
          <w:p w:rsidR="00F37AE9" w:rsidRPr="003F6219" w:rsidRDefault="00E56DF2" w:rsidP="00E56DF2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A child of weight 200N sits on a seesaw at a distance of 1.2m from the pivot at the centre. The seesaw is balanced by a second child sitting on it at a distance of 0.8m from the centre.</w:t>
            </w: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Draw a suitable sketch and c</w:t>
            </w:r>
            <w:r w:rsidR="00E56DF2" w:rsidRPr="003F6219">
              <w:rPr>
                <w:rFonts w:asciiTheme="majorHAnsi" w:hAnsiTheme="majorHAnsi"/>
              </w:rPr>
              <w:t>alculate the weight of the second child.</w:t>
            </w: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Pr="003F6219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3F6219" w:rsidRPr="003F6219" w:rsidTr="00B17C83">
        <w:tc>
          <w:tcPr>
            <w:tcW w:w="817" w:type="dxa"/>
          </w:tcPr>
          <w:p w:rsidR="003F6219" w:rsidRPr="003F6219" w:rsidRDefault="003F6219" w:rsidP="00B17C83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2</w:t>
            </w:r>
          </w:p>
        </w:tc>
        <w:tc>
          <w:tcPr>
            <w:tcW w:w="9497" w:type="dxa"/>
          </w:tcPr>
          <w:p w:rsidR="003F6219" w:rsidRPr="003F6219" w:rsidRDefault="003F6219" w:rsidP="003F6219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 xml:space="preserve">A </w:t>
            </w:r>
            <w:r w:rsidRPr="003F6219">
              <w:rPr>
                <w:rFonts w:asciiTheme="majorHAnsi" w:hAnsiTheme="majorHAnsi"/>
              </w:rPr>
              <w:t xml:space="preserve">metre rule, pivoted at its centre of mass, supports a 3.0N weight at its 5.0cm mark, a 2.0N weight at its 25cm mark and a weight </w:t>
            </w:r>
            <w:r w:rsidRPr="003F6219">
              <w:rPr>
                <w:rFonts w:asciiTheme="majorHAnsi" w:hAnsiTheme="majorHAnsi"/>
                <w:i/>
              </w:rPr>
              <w:t>W</w:t>
            </w:r>
            <w:r w:rsidRPr="003F6219">
              <w:rPr>
                <w:rFonts w:asciiTheme="majorHAnsi" w:hAnsiTheme="majorHAnsi"/>
              </w:rPr>
              <w:t xml:space="preserve"> at its</w:t>
            </w:r>
            <w:r>
              <w:rPr>
                <w:rFonts w:asciiTheme="majorHAnsi" w:hAnsiTheme="majorHAnsi"/>
              </w:rPr>
              <w:t xml:space="preserve"> 80cm mark</w:t>
            </w:r>
            <w:r w:rsidRPr="003F6219">
              <w:rPr>
                <w:rFonts w:asciiTheme="majorHAnsi" w:hAnsiTheme="majorHAnsi"/>
              </w:rPr>
              <w:t>.</w:t>
            </w:r>
          </w:p>
          <w:p w:rsidR="003F6219" w:rsidRPr="003F6219" w:rsidRDefault="003F6219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F37AE9" w:rsidRPr="003F6219" w:rsidTr="00F53A12">
        <w:tc>
          <w:tcPr>
            <w:tcW w:w="817" w:type="dxa"/>
          </w:tcPr>
          <w:p w:rsidR="00F37AE9" w:rsidRPr="003F6219" w:rsidRDefault="003F6219" w:rsidP="00F37AE9">
            <w:pPr>
              <w:tabs>
                <w:tab w:val="left" w:pos="288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  <w:t>(a)</w:t>
            </w:r>
          </w:p>
        </w:tc>
        <w:tc>
          <w:tcPr>
            <w:tcW w:w="9497" w:type="dxa"/>
          </w:tcPr>
          <w:p w:rsidR="00F434BC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Sketch a diagram to show this situation.</w:t>
            </w: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3F6219" w:rsidRPr="003F6219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F37AE9" w:rsidRPr="003F6219" w:rsidTr="00F53A12">
        <w:tc>
          <w:tcPr>
            <w:tcW w:w="817" w:type="dxa"/>
          </w:tcPr>
          <w:p w:rsidR="00F37AE9" w:rsidRPr="003F6219" w:rsidRDefault="003F6219" w:rsidP="00F37AE9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  <w:t>(b)</w:t>
            </w:r>
          </w:p>
        </w:tc>
        <w:tc>
          <w:tcPr>
            <w:tcW w:w="9497" w:type="dxa"/>
          </w:tcPr>
          <w:p w:rsidR="00F434BC" w:rsidRDefault="003F6219" w:rsidP="00F37AE9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Calculate the weight </w:t>
            </w:r>
            <w:r w:rsidRPr="003F6219">
              <w:rPr>
                <w:rFonts w:asciiTheme="majorHAnsi" w:hAnsiTheme="majorHAnsi"/>
                <w:i/>
              </w:rPr>
              <w:t>W</w:t>
            </w:r>
            <w:r>
              <w:rPr>
                <w:rFonts w:asciiTheme="majorHAnsi" w:hAnsiTheme="majorHAnsi"/>
              </w:rPr>
              <w:t>.</w:t>
            </w: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Pr="003F6219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F434BC" w:rsidRPr="003F6219" w:rsidTr="00F53A12">
        <w:tc>
          <w:tcPr>
            <w:tcW w:w="817" w:type="dxa"/>
          </w:tcPr>
          <w:p w:rsidR="00F434BC" w:rsidRPr="003F6219" w:rsidRDefault="004D7A47" w:rsidP="00F434BC">
            <w:pPr>
              <w:tabs>
                <w:tab w:val="left" w:pos="288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9497" w:type="dxa"/>
          </w:tcPr>
          <w:p w:rsidR="00F434BC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experimenter then swaps the position</w:t>
            </w:r>
            <w:r w:rsidR="001C5A15">
              <w:rPr>
                <w:rFonts w:asciiTheme="majorHAnsi" w:hAnsiTheme="majorHAnsi"/>
              </w:rPr>
              <w:t>s</w:t>
            </w:r>
            <w:r>
              <w:rPr>
                <w:rFonts w:asciiTheme="majorHAnsi" w:hAnsiTheme="majorHAnsi"/>
              </w:rPr>
              <w:t xml:space="preserve"> of the 3.0N and 2.0N weight</w:t>
            </w:r>
            <w:r w:rsidR="001C5A15">
              <w:rPr>
                <w:rFonts w:asciiTheme="majorHAnsi" w:hAnsiTheme="majorHAnsi"/>
              </w:rPr>
              <w:t>s</w:t>
            </w:r>
            <w:r>
              <w:rPr>
                <w:rFonts w:asciiTheme="majorHAnsi" w:hAnsiTheme="majorHAnsi"/>
              </w:rPr>
              <w:t xml:space="preserve"> in the same apparatus as </w:t>
            </w:r>
            <w:r w:rsidR="001C5A15">
              <w:rPr>
                <w:rFonts w:asciiTheme="majorHAnsi" w:hAnsiTheme="majorHAnsi"/>
              </w:rPr>
              <w:t xml:space="preserve">in </w:t>
            </w:r>
            <w:r>
              <w:rPr>
                <w:rFonts w:asciiTheme="majorHAnsi" w:hAnsiTheme="majorHAnsi"/>
              </w:rPr>
              <w:t>question 2 above</w:t>
            </w:r>
            <w:r w:rsidR="001C5A15">
              <w:rPr>
                <w:rFonts w:asciiTheme="majorHAnsi" w:hAnsiTheme="majorHAnsi"/>
              </w:rPr>
              <w:t xml:space="preserve"> (but keeping the distances the same)</w:t>
            </w:r>
            <w:r>
              <w:rPr>
                <w:rFonts w:asciiTheme="majorHAnsi" w:hAnsiTheme="majorHAnsi"/>
              </w:rPr>
              <w:t>.</w:t>
            </w:r>
          </w:p>
          <w:p w:rsidR="004D7A47" w:rsidRPr="003F6219" w:rsidRDefault="004D7A47" w:rsidP="00F37AE9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4D7A47" w:rsidRPr="003F6219" w:rsidTr="00B17C83">
        <w:tc>
          <w:tcPr>
            <w:tcW w:w="817" w:type="dxa"/>
          </w:tcPr>
          <w:p w:rsidR="004D7A47" w:rsidRPr="003F6219" w:rsidRDefault="004D7A47" w:rsidP="00B17C83">
            <w:pPr>
              <w:tabs>
                <w:tab w:val="left" w:pos="288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  <w:t>(a)</w:t>
            </w:r>
          </w:p>
        </w:tc>
        <w:tc>
          <w:tcPr>
            <w:tcW w:w="9497" w:type="dxa"/>
          </w:tcPr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Sketch a diagram to show th</w:t>
            </w:r>
            <w:r>
              <w:rPr>
                <w:rFonts w:asciiTheme="majorHAnsi" w:hAnsiTheme="majorHAnsi"/>
              </w:rPr>
              <w:t>e new</w:t>
            </w:r>
            <w:r>
              <w:rPr>
                <w:rFonts w:asciiTheme="majorHAnsi" w:hAnsiTheme="majorHAnsi"/>
              </w:rPr>
              <w:t xml:space="preserve"> situation.</w:t>
            </w: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Pr="003F6219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4D7A47" w:rsidRPr="003F6219" w:rsidTr="00B17C83">
        <w:tc>
          <w:tcPr>
            <w:tcW w:w="817" w:type="dxa"/>
          </w:tcPr>
          <w:p w:rsidR="004D7A47" w:rsidRPr="003F6219" w:rsidRDefault="004D7A47" w:rsidP="00B17C83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  <w:t>(b)</w:t>
            </w:r>
          </w:p>
        </w:tc>
        <w:tc>
          <w:tcPr>
            <w:tcW w:w="9497" w:type="dxa"/>
          </w:tcPr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</w:t>
            </w:r>
            <w:r>
              <w:rPr>
                <w:rFonts w:asciiTheme="majorHAnsi" w:hAnsiTheme="majorHAnsi"/>
              </w:rPr>
              <w:t xml:space="preserve">he weight </w:t>
            </w:r>
            <w:r w:rsidRPr="003F6219">
              <w:rPr>
                <w:rFonts w:asciiTheme="majorHAnsi" w:hAnsiTheme="majorHAnsi"/>
                <w:i/>
              </w:rPr>
              <w:t>W</w:t>
            </w:r>
            <w:r>
              <w:rPr>
                <w:rFonts w:asciiTheme="majorHAnsi" w:hAnsiTheme="majorHAnsi"/>
              </w:rPr>
              <w:t xml:space="preserve"> must now be moved to make the rule balance. Find the new distance of this weight </w:t>
            </w:r>
            <w:r w:rsidRPr="004D7A47">
              <w:rPr>
                <w:rFonts w:asciiTheme="majorHAnsi" w:hAnsiTheme="majorHAnsi"/>
                <w:i/>
              </w:rPr>
              <w:t>from the pivot</w:t>
            </w:r>
            <w:r>
              <w:rPr>
                <w:rFonts w:asciiTheme="majorHAnsi" w:hAnsiTheme="majorHAnsi"/>
              </w:rPr>
              <w:t>.</w:t>
            </w:r>
          </w:p>
          <w:p w:rsidR="004D7A47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Pr="003F6219" w:rsidRDefault="004D7A47" w:rsidP="00B17C83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E94A20" w:rsidRPr="003F6219" w:rsidTr="00E94A20">
        <w:tc>
          <w:tcPr>
            <w:tcW w:w="817" w:type="dxa"/>
          </w:tcPr>
          <w:p w:rsidR="00E94A20" w:rsidRPr="003F6219" w:rsidRDefault="004D7A47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4</w:t>
            </w:r>
          </w:p>
        </w:tc>
        <w:tc>
          <w:tcPr>
            <w:tcW w:w="9497" w:type="dxa"/>
          </w:tcPr>
          <w:p w:rsidR="00E94A20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uniform metre rule supports a 4.5N weight at its 100mm mark. The rule is balanced horizontally on a horizontal knife edge at its 340mm mark. Sketch the arrangement and calculate the weight of the rule.</w:t>
            </w: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Pr="003F6219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6E2DFA" w:rsidRPr="003F6219" w:rsidTr="00F53A12">
        <w:tc>
          <w:tcPr>
            <w:tcW w:w="817" w:type="dxa"/>
          </w:tcPr>
          <w:p w:rsidR="006E2DFA" w:rsidRPr="003F6219" w:rsidRDefault="006E2DFA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9497" w:type="dxa"/>
          </w:tcPr>
          <w:p w:rsidR="006E2DFA" w:rsidRPr="003F6219" w:rsidRDefault="006E2DFA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E56DF2" w:rsidRPr="003F6219" w:rsidTr="00F53A12">
        <w:tc>
          <w:tcPr>
            <w:tcW w:w="817" w:type="dxa"/>
          </w:tcPr>
          <w:p w:rsidR="00E56DF2" w:rsidRPr="003F6219" w:rsidRDefault="00E56DF2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5</w:t>
            </w:r>
          </w:p>
          <w:p w:rsidR="00E56DF2" w:rsidRPr="003F6219" w:rsidRDefault="00E56DF2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6E2DFA">
            <w:pPr>
              <w:tabs>
                <w:tab w:val="left" w:pos="142"/>
              </w:tabs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56DF2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ab/>
              <w:t>(a)</w:t>
            </w:r>
          </w:p>
        </w:tc>
        <w:tc>
          <w:tcPr>
            <w:tcW w:w="9497" w:type="dxa"/>
          </w:tcPr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 xml:space="preserve">A father and son wish to play on a seesaw of total length 10 </w:t>
            </w:r>
            <w:r w:rsidRPr="001C5A15">
              <w:rPr>
                <w:rFonts w:asciiTheme="majorHAnsi" w:hAnsiTheme="majorHAnsi"/>
                <w:i/>
              </w:rPr>
              <w:t>feet</w:t>
            </w:r>
            <w:r w:rsidRPr="003F6219">
              <w:rPr>
                <w:rFonts w:asciiTheme="majorHAnsi" w:hAnsiTheme="majorHAnsi"/>
              </w:rPr>
              <w:t>. It is a uniform beam which is pivoted at the centre.</w:t>
            </w: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The father has a mass of 206</w:t>
            </w:r>
            <w:r w:rsidRPr="001C5A15">
              <w:rPr>
                <w:rFonts w:asciiTheme="majorHAnsi" w:hAnsiTheme="majorHAnsi"/>
                <w:i/>
              </w:rPr>
              <w:t>lbs</w:t>
            </w:r>
            <w:r w:rsidRPr="003F6219">
              <w:rPr>
                <w:rFonts w:asciiTheme="majorHAnsi" w:hAnsiTheme="majorHAnsi"/>
              </w:rPr>
              <w:t xml:space="preserve"> and the son’s mass is 68</w:t>
            </w:r>
            <w:r w:rsidRPr="001C5A15">
              <w:rPr>
                <w:rFonts w:asciiTheme="majorHAnsi" w:hAnsiTheme="majorHAnsi"/>
                <w:i/>
              </w:rPr>
              <w:t>lbs</w:t>
            </w:r>
            <w:r w:rsidRPr="003F6219">
              <w:rPr>
                <w:rFonts w:asciiTheme="majorHAnsi" w:hAnsiTheme="majorHAnsi"/>
              </w:rPr>
              <w:t>.</w:t>
            </w: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 xml:space="preserve">Suggest distances that they each </w:t>
            </w:r>
            <w:r w:rsidRPr="003F6219">
              <w:rPr>
                <w:rFonts w:asciiTheme="majorHAnsi" w:hAnsiTheme="majorHAnsi"/>
                <w:i/>
              </w:rPr>
              <w:t>might</w:t>
            </w:r>
            <w:r w:rsidRPr="003F6219">
              <w:rPr>
                <w:rFonts w:asciiTheme="majorHAnsi" w:hAnsiTheme="majorHAnsi"/>
              </w:rPr>
              <w:t xml:space="preserve"> sit measured from the fulcrum for the seesaw to balance.</w:t>
            </w: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Default="00E56DF2" w:rsidP="00E94A20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 xml:space="preserve"> </w:t>
            </w: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4D7A47" w:rsidRPr="003F6219" w:rsidRDefault="004D7A47" w:rsidP="00E94A20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  <w:tr w:rsidR="00E56DF2" w:rsidRPr="003F6219" w:rsidTr="00F53A12">
        <w:tc>
          <w:tcPr>
            <w:tcW w:w="817" w:type="dxa"/>
          </w:tcPr>
          <w:p w:rsidR="00E56DF2" w:rsidRPr="003F6219" w:rsidRDefault="00E56DF2" w:rsidP="00E56DF2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ab/>
              <w:t>(b)</w:t>
            </w:r>
          </w:p>
        </w:tc>
        <w:tc>
          <w:tcPr>
            <w:tcW w:w="9497" w:type="dxa"/>
          </w:tcPr>
          <w:p w:rsidR="00E56DF2" w:rsidRPr="003F6219" w:rsidRDefault="00E56DF2" w:rsidP="00E56DF2">
            <w:pPr>
              <w:spacing w:after="0" w:line="240" w:lineRule="auto"/>
              <w:rPr>
                <w:rFonts w:asciiTheme="majorHAnsi" w:hAnsiTheme="majorHAnsi"/>
              </w:rPr>
            </w:pPr>
            <w:r w:rsidRPr="003F6219">
              <w:rPr>
                <w:rFonts w:asciiTheme="majorHAnsi" w:hAnsiTheme="majorHAnsi"/>
              </w:rPr>
              <w:t>Find an algebraic relationship between their distances</w:t>
            </w:r>
            <w:r w:rsidR="003F6219" w:rsidRPr="003F6219">
              <w:rPr>
                <w:rFonts w:asciiTheme="majorHAnsi" w:hAnsiTheme="majorHAnsi"/>
              </w:rPr>
              <w:t xml:space="preserve"> so that you could work out where to put the father if you knew where the son sat</w:t>
            </w:r>
            <w:r w:rsidRPr="003F6219">
              <w:rPr>
                <w:rFonts w:asciiTheme="majorHAnsi" w:hAnsiTheme="majorHAnsi"/>
              </w:rPr>
              <w:t>.</w:t>
            </w:r>
          </w:p>
          <w:p w:rsidR="00E56DF2" w:rsidRDefault="00E56DF2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1C5A15" w:rsidRPr="003F6219" w:rsidRDefault="001C5A15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  <w:p w:rsidR="00E56DF2" w:rsidRPr="003F6219" w:rsidRDefault="00E56DF2" w:rsidP="00E56DF2">
            <w:pPr>
              <w:spacing w:after="0" w:line="240" w:lineRule="auto"/>
              <w:rPr>
                <w:rFonts w:asciiTheme="majorHAnsi" w:hAnsiTheme="majorHAnsi"/>
              </w:rPr>
            </w:pPr>
          </w:p>
        </w:tc>
      </w:tr>
    </w:tbl>
    <w:p w:rsidR="00F37AE9" w:rsidRPr="004D7A47" w:rsidRDefault="004D7A47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h</w:t>
      </w:r>
      <w:r w:rsidR="006F0F8E" w:rsidRPr="004D7A47">
        <w:rPr>
          <w:rFonts w:ascii="Century Gothic" w:hAnsi="Century Gothic"/>
          <w:sz w:val="16"/>
          <w:szCs w:val="16"/>
        </w:rPr>
        <w:t xml:space="preserve">ints and solutions: </w:t>
      </w:r>
      <w:hyperlink r:id="rId7" w:history="1">
        <w:r w:rsidR="003F6219" w:rsidRPr="004D7A47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http://mathsurgery.wikispaces.com/Phys+AS+unit+2+section+7.3+-+moments</w:t>
        </w:r>
      </w:hyperlink>
      <w:r w:rsidR="003F6219" w:rsidRPr="004D7A47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4D7A47" w:rsidSect="006F0F8E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9D2" w:rsidRDefault="005779D2" w:rsidP="00040777">
      <w:pPr>
        <w:spacing w:after="0" w:line="240" w:lineRule="auto"/>
      </w:pPr>
      <w:r>
        <w:separator/>
      </w:r>
    </w:p>
  </w:endnote>
  <w:endnote w:type="continuationSeparator" w:id="1">
    <w:p w:rsidR="005779D2" w:rsidRDefault="005779D2" w:rsidP="0004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9D2" w:rsidRDefault="005779D2" w:rsidP="00040777">
      <w:pPr>
        <w:spacing w:after="0" w:line="240" w:lineRule="auto"/>
      </w:pPr>
      <w:r>
        <w:separator/>
      </w:r>
    </w:p>
  </w:footnote>
  <w:footnote w:type="continuationSeparator" w:id="1">
    <w:p w:rsidR="005779D2" w:rsidRDefault="005779D2" w:rsidP="00040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57"/>
  <w:drawingGridVerticalSpacing w:val="57"/>
  <w:doNotUseMarginsForDrawingGridOrigin/>
  <w:drawingGridHorizontalOrigin w:val="851"/>
  <w:drawingGridVerticalOrigin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98"/>
    <w:rsid w:val="00040777"/>
    <w:rsid w:val="001C5A15"/>
    <w:rsid w:val="002E0498"/>
    <w:rsid w:val="00391FE4"/>
    <w:rsid w:val="003F6219"/>
    <w:rsid w:val="00410177"/>
    <w:rsid w:val="0049759A"/>
    <w:rsid w:val="004D784B"/>
    <w:rsid w:val="004D7A47"/>
    <w:rsid w:val="00530BE3"/>
    <w:rsid w:val="005779D2"/>
    <w:rsid w:val="005B4CEB"/>
    <w:rsid w:val="00641E53"/>
    <w:rsid w:val="006E2DFA"/>
    <w:rsid w:val="006F0F8E"/>
    <w:rsid w:val="00822F22"/>
    <w:rsid w:val="00852FAB"/>
    <w:rsid w:val="00882F3D"/>
    <w:rsid w:val="00932646"/>
    <w:rsid w:val="00A0471D"/>
    <w:rsid w:val="00B427B2"/>
    <w:rsid w:val="00B67B16"/>
    <w:rsid w:val="00BC3B83"/>
    <w:rsid w:val="00C017AE"/>
    <w:rsid w:val="00C20D17"/>
    <w:rsid w:val="00C7214B"/>
    <w:rsid w:val="00DC727A"/>
    <w:rsid w:val="00E0237E"/>
    <w:rsid w:val="00E56DF2"/>
    <w:rsid w:val="00E93408"/>
    <w:rsid w:val="00E94A20"/>
    <w:rsid w:val="00F3746A"/>
    <w:rsid w:val="00F37AE9"/>
    <w:rsid w:val="00F434BC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c0,#984a0a"/>
      <o:colormenu v:ext="edit" fillcolor="#984a0a" strokecolor="#984a0a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77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07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thsurgery.wikispaces.com/Phys+AS+unit+2+section+7.3+-+moment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74ED-8955-48E9-9840-607296C0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3</cp:revision>
  <dcterms:created xsi:type="dcterms:W3CDTF">2011-10-05T06:13:00Z</dcterms:created>
  <dcterms:modified xsi:type="dcterms:W3CDTF">2011-10-05T07:01:00Z</dcterms:modified>
</cp:coreProperties>
</file>